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bCs/>
          <w:color w:val="212529"/>
        </w:rPr>
      </w:pPr>
      <w:bookmarkStart w:id="0" w:name="_GoBack"/>
      <w:r>
        <w:rPr>
          <w:rFonts w:ascii="Arial" w:hAnsi="Arial" w:cs="Arial"/>
          <w:bCs/>
          <w:color w:val="212529"/>
        </w:rPr>
        <w:t>Тренер-преподаватель</w:t>
      </w:r>
    </w:p>
    <w:bookmarkEnd w:id="0"/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bCs/>
          <w:color w:val="212529"/>
        </w:rPr>
      </w:pPr>
      <w:r>
        <w:rPr>
          <w:rFonts w:ascii="Arial" w:hAnsi="Arial" w:cs="Arial"/>
          <w:bCs/>
          <w:color w:val="212529"/>
        </w:rPr>
        <w:t>МБУ ДО «Детско-юношеская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bCs/>
          <w:color w:val="212529"/>
        </w:rPr>
      </w:pPr>
      <w:r>
        <w:rPr>
          <w:rFonts w:ascii="Arial" w:hAnsi="Arial" w:cs="Arial"/>
          <w:bCs/>
          <w:color w:val="212529"/>
        </w:rPr>
        <w:t>Спортивная школа»</w:t>
      </w:r>
    </w:p>
    <w:p w:rsidR="00393D7F" w:rsidRPr="00393D7F" w:rsidRDefault="00393D7F" w:rsidP="00393D7F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bCs/>
          <w:color w:val="212529"/>
        </w:rPr>
      </w:pPr>
      <w:proofErr w:type="spellStart"/>
      <w:r>
        <w:rPr>
          <w:rFonts w:ascii="Arial" w:hAnsi="Arial" w:cs="Arial"/>
          <w:bCs/>
          <w:color w:val="212529"/>
        </w:rPr>
        <w:t>Малинкин</w:t>
      </w:r>
      <w:proofErr w:type="spellEnd"/>
      <w:r>
        <w:rPr>
          <w:rFonts w:ascii="Arial" w:hAnsi="Arial" w:cs="Arial"/>
          <w:bCs/>
          <w:color w:val="212529"/>
        </w:rPr>
        <w:t xml:space="preserve"> А.А.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ГИБКОСТЬ И МЕТОДИКА ЕЕ СОВЕРШЕНСТВОВАНИЯ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 гибкостью следует понимать морфофункциональные свойства аппарата движения и опоры, определяющие амплитуду движений спортсмена.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ВИДЫ И ЗНАЧЕНИЯ ГИБКОСТИ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Гибкость во многом определяет уровень спортивного мастерства в плавании. Различают активную и пассивную гибкость.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</w:t>
      </w:r>
      <w:r>
        <w:rPr>
          <w:rFonts w:ascii="Arial" w:hAnsi="Arial" w:cs="Arial"/>
          <w:b/>
          <w:bCs/>
          <w:color w:val="212529"/>
        </w:rPr>
        <w:t>Активная гибкость</w:t>
      </w:r>
      <w:r>
        <w:rPr>
          <w:rFonts w:ascii="Arial" w:hAnsi="Arial" w:cs="Arial"/>
          <w:color w:val="212529"/>
        </w:rPr>
        <w:t> – это способность выполнять движения с большой амплитудой за счет активности групп мышц, окружающих соответствующий сустав. </w:t>
      </w:r>
      <w:r>
        <w:rPr>
          <w:rFonts w:ascii="Arial" w:hAnsi="Arial" w:cs="Arial"/>
          <w:b/>
          <w:bCs/>
          <w:color w:val="212529"/>
        </w:rPr>
        <w:t>Пассивная гибкость</w:t>
      </w:r>
      <w:r>
        <w:rPr>
          <w:rFonts w:ascii="Arial" w:hAnsi="Arial" w:cs="Arial"/>
          <w:color w:val="212529"/>
        </w:rPr>
        <w:t xml:space="preserve"> – способность к достижению наивысшей амплитуды движений в результате действия внешних сил. Показатели пассивной гибкости всегда выше показателей активной гибкости. Необходимо учитывать, что связь между активной и пассивной гибкостью незначительна. Часто встречаются пловцы, имеющие высокий уровень пассивной гибкости </w:t>
      </w:r>
      <w:proofErr w:type="gramStart"/>
      <w:r>
        <w:rPr>
          <w:rFonts w:ascii="Arial" w:hAnsi="Arial" w:cs="Arial"/>
          <w:color w:val="212529"/>
        </w:rPr>
        <w:t>при</w:t>
      </w:r>
      <w:proofErr w:type="gramEnd"/>
      <w:r>
        <w:rPr>
          <w:rFonts w:ascii="Arial" w:hAnsi="Arial" w:cs="Arial"/>
          <w:color w:val="212529"/>
        </w:rPr>
        <w:t xml:space="preserve"> слабо развитой активной, и наоборот.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Важно знать, что величина амплитуды движений специфична для каждого сустава. Т. е. высокий уровень подвижности в одних суставах может сопровождаться </w:t>
      </w:r>
      <w:proofErr w:type="gramStart"/>
      <w:r>
        <w:rPr>
          <w:rFonts w:ascii="Arial" w:hAnsi="Arial" w:cs="Arial"/>
          <w:color w:val="212529"/>
        </w:rPr>
        <w:t>низким</w:t>
      </w:r>
      <w:proofErr w:type="gramEnd"/>
      <w:r>
        <w:rPr>
          <w:rFonts w:ascii="Arial" w:hAnsi="Arial" w:cs="Arial"/>
          <w:color w:val="212529"/>
        </w:rPr>
        <w:t xml:space="preserve"> в других. Различают также </w:t>
      </w:r>
      <w:r>
        <w:rPr>
          <w:rFonts w:ascii="Arial" w:hAnsi="Arial" w:cs="Arial"/>
          <w:b/>
          <w:bCs/>
          <w:color w:val="212529"/>
        </w:rPr>
        <w:t>анатомическую</w:t>
      </w:r>
      <w:r>
        <w:rPr>
          <w:rFonts w:ascii="Arial" w:hAnsi="Arial" w:cs="Arial"/>
          <w:color w:val="212529"/>
        </w:rPr>
        <w:t>, т.е. предельно возможную подвижность, ограничителем которой является строение соответствующих суставов. Соревновательная деятельность в плавании различными способами предъявляет исключительно высокие требования к подвижности в отдельных суставах. Например, рациональная техника движений рук при плавании кролем на груди и баттерфляем требует подвижности в плечевых суставах, достигающей 90-95 % анатомической подвижности.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 Биомеханическая структура движений при плавании всеми способами, при выполнении старта и поворота предполагает высокие требования к подвижности в плечевых, голеностопных, коленных и тазобедренных суставах. Эффективная техника плавания баттерфляем во многом обусловлена подвижностью позвоночника.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ФАКТОРЫ, ОПРЕДЕЛЯЮЩИЕ УРОВЕНЬ ГИБКОСТИ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lastRenderedPageBreak/>
        <w:t>            </w:t>
      </w:r>
      <w:r>
        <w:rPr>
          <w:rFonts w:ascii="Arial" w:hAnsi="Arial" w:cs="Arial"/>
          <w:color w:val="212529"/>
        </w:rPr>
        <w:t>Гибкость обуславливается эластическими (способность возвращаться в исходное состояние после растяжения) и пластическими (способность к растяжению) свойствами мышц, кожи, подкожной основы и соединительной ткани, эффективностью нервной регуляции мышечного напряжения, объемом мышц, а также строением суставов. Активная гибкость определяется также уровнем развития силы и совершенствованием координации.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</w:t>
      </w:r>
      <w:proofErr w:type="gramStart"/>
      <w:r>
        <w:rPr>
          <w:rFonts w:ascii="Arial" w:hAnsi="Arial" w:cs="Arial"/>
          <w:color w:val="212529"/>
        </w:rPr>
        <w:t xml:space="preserve">В числе факторов, определяющих степень растяжения мышечной и соединительной тканей, - расположение и ориентация мышечных волокон, количество волокон и фибрилл, особенности переплетения коллагеновых молекул в каждой фибрилле, соотношение количества коллагена и эластина, химический состав тканей и их гидратация, степень расслабления сократительных компонентов, температура растягивания тканей, величина, продолжительность и характер нагрузки и др. Связь между уровнем развития гибкости и </w:t>
      </w:r>
      <w:proofErr w:type="spellStart"/>
      <w:r>
        <w:rPr>
          <w:rFonts w:ascii="Arial" w:hAnsi="Arial" w:cs="Arial"/>
          <w:color w:val="212529"/>
        </w:rPr>
        <w:t>соматотипом</w:t>
      </w:r>
      <w:proofErr w:type="spellEnd"/>
      <w:r>
        <w:rPr>
          <w:rFonts w:ascii="Arial" w:hAnsi="Arial" w:cs="Arial"/>
          <w:color w:val="212529"/>
        </w:rPr>
        <w:t xml:space="preserve"> спортсмена, массой</w:t>
      </w:r>
      <w:proofErr w:type="gramEnd"/>
      <w:r>
        <w:rPr>
          <w:rFonts w:ascii="Arial" w:hAnsi="Arial" w:cs="Arial"/>
          <w:color w:val="212529"/>
        </w:rPr>
        <w:t xml:space="preserve"> тела, площадью поверхности тела практически отсутствует. В то же время отмечается взаимосвязь между гибкостью и длиной сегментов тела: чем выше соотношение длины ног и длины туловища, тем ниже способность к сгибанию туловища.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 Анатомические и физиологические особенности женского организма обуславливают то, что у женщин уровень гибкости значительно выше, чем у мужчин. Особенности строения таза женщин предопределяют высокую подвижность в тазобедренных суставах. Анатомическими причинами обусловлена и большая подвижность в локтевом суставе.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</w:t>
      </w:r>
      <w:proofErr w:type="gramStart"/>
      <w:r>
        <w:rPr>
          <w:rFonts w:ascii="Arial" w:hAnsi="Arial" w:cs="Arial"/>
          <w:color w:val="212529"/>
        </w:rPr>
        <w:t>Упражнения, способствующие развитию гибкости следует</w:t>
      </w:r>
      <w:proofErr w:type="gramEnd"/>
      <w:r>
        <w:rPr>
          <w:rFonts w:ascii="Arial" w:hAnsi="Arial" w:cs="Arial"/>
          <w:color w:val="212529"/>
        </w:rPr>
        <w:t xml:space="preserve"> выполнять постоянно в любом возрасте. Различные движения с полной амплитудой способны обеспечить высокий уровень гибкости в любом возрасте. Однако существуют возрастные периоды, связанные </w:t>
      </w:r>
      <w:proofErr w:type="gramStart"/>
      <w:r>
        <w:rPr>
          <w:rFonts w:ascii="Arial" w:hAnsi="Arial" w:cs="Arial"/>
          <w:color w:val="212529"/>
        </w:rPr>
        <w:t>с</w:t>
      </w:r>
      <w:proofErr w:type="gramEnd"/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повышенной гибкостью. Высокие показатели отмечаются у детей 6-10 лет. Затем гибкость несколько снижается, особенно в пубертатный период. Одним из факторов снижения гибкости в этот период может быть отставание развития мышц от интенсивного роста костей, что увеличивает </w:t>
      </w:r>
      <w:proofErr w:type="gramStart"/>
      <w:r>
        <w:rPr>
          <w:rFonts w:ascii="Arial" w:hAnsi="Arial" w:cs="Arial"/>
          <w:color w:val="212529"/>
        </w:rPr>
        <w:t>мышечно-суставную</w:t>
      </w:r>
      <w:proofErr w:type="gram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тугоподвижность</w:t>
      </w:r>
      <w:proofErr w:type="spellEnd"/>
      <w:r>
        <w:rPr>
          <w:rFonts w:ascii="Arial" w:hAnsi="Arial" w:cs="Arial"/>
          <w:color w:val="212529"/>
        </w:rPr>
        <w:t xml:space="preserve"> сустава. В 15-17-летнем возрасте гибкость снова увеличивается, после чего ее уровень стабилизируется.  Уровень гибкости изменяется в течени</w:t>
      </w:r>
      <w:proofErr w:type="gramStart"/>
      <w:r>
        <w:rPr>
          <w:rFonts w:ascii="Arial" w:hAnsi="Arial" w:cs="Arial"/>
          <w:color w:val="212529"/>
        </w:rPr>
        <w:t>и</w:t>
      </w:r>
      <w:proofErr w:type="gramEnd"/>
      <w:r>
        <w:rPr>
          <w:rFonts w:ascii="Arial" w:hAnsi="Arial" w:cs="Arial"/>
          <w:color w:val="212529"/>
        </w:rPr>
        <w:t xml:space="preserve"> дня: наименьшие величины гибкости наблюдаются утром, после сна, затем она постепенно возрастает, достигая предельных величин днем, а к вечеру постепенно снижается. Способствует увеличению гибкости (10-20%) интенсивная разминка, согревающие процедуры-массах, горячая ванна, специальные </w:t>
      </w:r>
      <w:proofErr w:type="gramStart"/>
      <w:r>
        <w:rPr>
          <w:rFonts w:ascii="Arial" w:hAnsi="Arial" w:cs="Arial"/>
          <w:color w:val="212529"/>
        </w:rPr>
        <w:t>мази</w:t>
      </w:r>
      <w:proofErr w:type="gramEnd"/>
      <w:r>
        <w:rPr>
          <w:rFonts w:ascii="Arial" w:hAnsi="Arial" w:cs="Arial"/>
          <w:color w:val="212529"/>
        </w:rPr>
        <w:t xml:space="preserve"> т.е. любые процедуры, повышающие температуру мышечную-сухожильной единицы. Даже локальное нагревание сустава </w:t>
      </w:r>
      <w:proofErr w:type="gramStart"/>
      <w:r>
        <w:rPr>
          <w:rFonts w:ascii="Arial" w:hAnsi="Arial" w:cs="Arial"/>
          <w:color w:val="212529"/>
        </w:rPr>
        <w:t xml:space="preserve">( </w:t>
      </w:r>
      <w:proofErr w:type="gramEnd"/>
      <w:r>
        <w:rPr>
          <w:rFonts w:ascii="Arial" w:hAnsi="Arial" w:cs="Arial"/>
          <w:color w:val="212529"/>
        </w:rPr>
        <w:t>до 45 С) может на 10-20% повысить гибкость. В то же время охлаждение сустава 18</w:t>
      </w:r>
      <w:proofErr w:type="gramStart"/>
      <w:r>
        <w:rPr>
          <w:rFonts w:ascii="Arial" w:hAnsi="Arial" w:cs="Arial"/>
          <w:color w:val="212529"/>
        </w:rPr>
        <w:t xml:space="preserve"> С</w:t>
      </w:r>
      <w:proofErr w:type="gramEnd"/>
      <w:r>
        <w:rPr>
          <w:rFonts w:ascii="Arial" w:hAnsi="Arial" w:cs="Arial"/>
          <w:color w:val="212529"/>
        </w:rPr>
        <w:t xml:space="preserve"> снижает уровень гибкости на 10-20%.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МЕТОДИКА РАЗВИТИЯ ГИБКОСТИ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lastRenderedPageBreak/>
        <w:t>Общеподготовительные</w:t>
      </w:r>
      <w:proofErr w:type="spellEnd"/>
      <w:r>
        <w:rPr>
          <w:rFonts w:ascii="Arial" w:hAnsi="Arial" w:cs="Arial"/>
          <w:color w:val="212529"/>
        </w:rPr>
        <w:t xml:space="preserve"> упражнения, применяемые для развития гибкости, представляют собой движения, основанные на сгибании, разгибании, наклонах, поворотах. Эти упражнения  направлены на повышение подвижности во всех суставах и осуществляются без специфики вида спорта. Вспомогательные упражнения подбирают с учетом характера подвижности в тех или иных суставах для успешного совершенствования в данном виде спорта с учетом характерных для него движений, требующих максимальной подвижности, а специальн</w:t>
      </w:r>
      <w:proofErr w:type="gramStart"/>
      <w:r>
        <w:rPr>
          <w:rFonts w:ascii="Arial" w:hAnsi="Arial" w:cs="Arial"/>
          <w:color w:val="212529"/>
        </w:rPr>
        <w:t>о-</w:t>
      </w:r>
      <w:proofErr w:type="gramEnd"/>
      <w:r>
        <w:rPr>
          <w:rFonts w:ascii="Arial" w:hAnsi="Arial" w:cs="Arial"/>
          <w:color w:val="212529"/>
        </w:rPr>
        <w:t xml:space="preserve"> подготовительные упражнения строят в соответствии с требованиями к основным двигательным действиям, предъявляемым спецификой соревновательной деятельности.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 При подборе упражнений и методики их применения необходимо концентрировать внимание на тех мышцах и мышечных группах, недостаточная растяжимость которых может ограничивать амплитуду подготовительных и рабочих движений, отрицательно влиять на технику пловца.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 Средства, применяемые при развитии гибкости, разделяются также на упражнения, развивающие активную или пассивную гибкость. Развитию </w:t>
      </w:r>
      <w:r>
        <w:rPr>
          <w:rFonts w:ascii="Arial" w:hAnsi="Arial" w:cs="Arial"/>
          <w:b/>
          <w:bCs/>
          <w:color w:val="212529"/>
        </w:rPr>
        <w:t>пассивной гибкости</w:t>
      </w:r>
      <w:r>
        <w:rPr>
          <w:rFonts w:ascii="Arial" w:hAnsi="Arial" w:cs="Arial"/>
          <w:color w:val="212529"/>
        </w:rPr>
        <w:t> способствуют различные пассивные движения, выполняемые с помощью партнера и различных отягощени</w:t>
      </w:r>
      <w:proofErr w:type="gramStart"/>
      <w:r>
        <w:rPr>
          <w:rFonts w:ascii="Arial" w:hAnsi="Arial" w:cs="Arial"/>
          <w:color w:val="212529"/>
        </w:rPr>
        <w:t>й(</w:t>
      </w:r>
      <w:proofErr w:type="gramEnd"/>
      <w:r>
        <w:rPr>
          <w:rFonts w:ascii="Arial" w:hAnsi="Arial" w:cs="Arial"/>
          <w:color w:val="212529"/>
        </w:rPr>
        <w:t xml:space="preserve">гантели, амортизаторы, эспандеры </w:t>
      </w:r>
      <w:proofErr w:type="spellStart"/>
      <w:r>
        <w:rPr>
          <w:rFonts w:ascii="Arial" w:hAnsi="Arial" w:cs="Arial"/>
          <w:color w:val="212529"/>
        </w:rPr>
        <w:t>ит.д</w:t>
      </w:r>
      <w:proofErr w:type="spellEnd"/>
      <w:r>
        <w:rPr>
          <w:rFonts w:ascii="Arial" w:hAnsi="Arial" w:cs="Arial"/>
          <w:color w:val="212529"/>
        </w:rPr>
        <w:t>.), с использованием собственной силы( например, притягивание туловища к ногам, ног к груди, сгибание кисти одной руки другой и др.) или собственной массы тела; статические упражнения – удержание конечности или туловища в положении, требующем предельного проявления гибкости.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</w:t>
      </w:r>
      <w:r>
        <w:rPr>
          <w:rFonts w:ascii="Arial" w:hAnsi="Arial" w:cs="Arial"/>
          <w:b/>
          <w:bCs/>
          <w:color w:val="212529"/>
        </w:rPr>
        <w:t>Активную гибкость</w:t>
      </w:r>
      <w:r>
        <w:rPr>
          <w:rFonts w:ascii="Arial" w:hAnsi="Arial" w:cs="Arial"/>
          <w:color w:val="212529"/>
        </w:rPr>
        <w:t xml:space="preserve"> развивают упражнения, выполняемые как без отягощений, так и с отягощениями. Это различного рода маховые и пружинистые движения, рывки и наклоны. Применение отягощений (гантели, набивные мячи, гриф штанги, амортизаторы, различные силовые тренажеры) повышает эффективность упражнений вследствие увеличения амплитуды движений за счет использования инерции. Однако в связи с высокой </w:t>
      </w:r>
      <w:proofErr w:type="spellStart"/>
      <w:r>
        <w:rPr>
          <w:rFonts w:ascii="Arial" w:hAnsi="Arial" w:cs="Arial"/>
          <w:color w:val="212529"/>
        </w:rPr>
        <w:t>травмоопасностью</w:t>
      </w:r>
      <w:proofErr w:type="spellEnd"/>
      <w:r>
        <w:rPr>
          <w:rFonts w:ascii="Arial" w:hAnsi="Arial" w:cs="Arial"/>
          <w:color w:val="212529"/>
        </w:rPr>
        <w:t xml:space="preserve"> таких упражнений необходимо при их выполнении соблюдать меры предосторожности. Интенсивная разминка, предварительное статическое растягивание мышц и сухожилий снижают вероятность повреждения тканей.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Упражнения для развития гибкости могут составлять программы отдельных тренировочных занятий. Однако чаще их планируют в комплексных занятиях, в которых наряду с развитием гибкости проводится силовая подготовка спортсменов. Упражнения на гибкость широко включают в разминку перед тренировочными занятиями, они также составляют значительную часть утренней зарядки. Очень эффективной является 10-15 минутная работа над развитием гибкости, планируемая сразу после выполнения программ тренировочных занятий. Функциональное состояние организма пловца в этом случае в наибольшей мере отвечает требованиям, необходимым для применения упражнений, способствующих повышению подвижности в суставах. Значительное место упражнениям, способствующим развитию гибкости, должно отводиться и в </w:t>
      </w:r>
      <w:r>
        <w:rPr>
          <w:rFonts w:ascii="Arial" w:hAnsi="Arial" w:cs="Arial"/>
          <w:color w:val="212529"/>
        </w:rPr>
        <w:lastRenderedPageBreak/>
        <w:t>программах занятий восстановительной направленности, планирующихся после соревнований или серии занятий с большими нагрузками.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 Необходимо отметить, что на развитие подвижности в различных суставах требуется разное время. Так, быстрее повышается подвижность в плечевом, локтевом, лучезапястном суставах, медленнее -  в тазобедренном и суставах позвоночного столба.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Пловцы высокого класса затрачивают на работу, направленную на повышение подвижности в суставах, до 100-120 час в течение года. Распределяется эта работа в течение года и отдельного макроцикла неравномерно и условно может быть разделена на 2 этапа: 1) увеличения подвижности в суставах; 2) поддержания подвижности в суставах на достигнутом уровне. Развитие подвижности в основном осуществляется на первом этапе подготовительного периода макроцикла. </w:t>
      </w:r>
      <w:proofErr w:type="gramStart"/>
      <w:r>
        <w:rPr>
          <w:rFonts w:ascii="Arial" w:hAnsi="Arial" w:cs="Arial"/>
          <w:color w:val="212529"/>
        </w:rPr>
        <w:t>На втором этапе подготовительного и в соревновательном периодах обычно поддерживается подвижность в суставах на достигнутом уровне, а также развивается подвижность в тех суставах, в которых она наиболее важна для достижения высоких результатов в соревновательном упражнении.</w:t>
      </w:r>
      <w:proofErr w:type="gramEnd"/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На этапе увеличения подвижности в суставах работа над развитием гибкости должна проводиться ежедневно. На этапе поддержания </w:t>
      </w:r>
      <w:proofErr w:type="gramStart"/>
      <w:r>
        <w:rPr>
          <w:rFonts w:ascii="Arial" w:hAnsi="Arial" w:cs="Arial"/>
          <w:color w:val="212529"/>
        </w:rPr>
        <w:t>подвижности</w:t>
      </w:r>
      <w:proofErr w:type="gramEnd"/>
      <w:r>
        <w:rPr>
          <w:rFonts w:ascii="Arial" w:hAnsi="Arial" w:cs="Arial"/>
          <w:color w:val="212529"/>
        </w:rPr>
        <w:t xml:space="preserve"> на достигнутом уровне занятия могут проводиться реже – 3-4 раза в неделю. Однако полностью исключать работу над развитием и поддержанием гибкости нельзя ни на одном из этапов тренировочного года. В случае прекращения тренировки гибкость довольно быстро возвращается к исходному или близкому к ней уровню. Например, эффект 6-недельной ежедневной тренировки, направленной на развитие гибкости, был полностью утрачен через 4 недели после ее прекращения</w:t>
      </w:r>
      <w:proofErr w:type="gramStart"/>
      <w:r>
        <w:rPr>
          <w:rFonts w:ascii="Arial" w:hAnsi="Arial" w:cs="Arial"/>
          <w:color w:val="212529"/>
        </w:rPr>
        <w:t xml:space="preserve"> .</w:t>
      </w:r>
      <w:proofErr w:type="gramEnd"/>
      <w:r>
        <w:rPr>
          <w:rFonts w:ascii="Arial" w:hAnsi="Arial" w:cs="Arial"/>
          <w:color w:val="212529"/>
        </w:rPr>
        <w:t>Время, затрачиваемое каждый  день развитие гибкости, может варьировать от 20-30 до 45-60 мин. Постоянно следует помнить, что применение упражнении, направленных на развитие гибкости, требует интенсивного предварительного разогревания с помощью гимнастических упражнении, медленного бега, массажа и др. Только после начала потоотделения можно приступать к растягиванию.  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 Большое значение имеет рациональное чередование упражнений на гибкость с упражнениями иной направленности, прежде всего силовой. В практике применяют различные сочетания. Однако они не все одинаковы эффективны. Так, например, одним из широко распространенных сочетаний является чередование силовых упражнений с соответствующими упражнениями, направленными на развитие гибкости. Это способствует повышению эффективности силовой тренировки, однако оказывается бесполезным для развития гибкости, так как от повторения к повторению приводит к некоторому уменьшению амплитуды движений. В то же время упражнения на гибкость могут с успехом чередоваться с упражнениями, требующими проявления быстроты, ловкости, с упражнениями расслабление. Однако чаще всего упражнения на развитие гибкости выделяют в самостоятельную часть занятия, проводимую обычно после интенсивной разминки, включающей упражнения с большой амплитудой движений. Такое </w:t>
      </w:r>
      <w:r>
        <w:rPr>
          <w:rFonts w:ascii="Arial" w:hAnsi="Arial" w:cs="Arial"/>
          <w:color w:val="212529"/>
        </w:rPr>
        <w:lastRenderedPageBreak/>
        <w:t>построение тренировочных занятий способствует максимальному проявлению подвижности в суставах и оказывается наиболее эффективным.    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 Не менее важна последовательность выполнения упражнений, развивающих подвижность в различных суставах. Лишь закончив выполнение упражнений, направленных на развитие подвижности в одном суставе, следует переходить к упражнениям для следующего сустава. Не имеет особого значения то, с какого сустава начинают развивать гибкость, хотя обычно начинают с упражнений, вовлекающих в работу крупные группы мышц.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 Наивысшие показатели гибкости проявляются в пределах 11-18 час, а в утренние и вечерние часы подвижность в суставах понижена. Однако</w:t>
      </w:r>
      <w:proofErr w:type="gramStart"/>
      <w:r>
        <w:rPr>
          <w:rFonts w:ascii="Arial" w:hAnsi="Arial" w:cs="Arial"/>
          <w:color w:val="212529"/>
        </w:rPr>
        <w:t>,</w:t>
      </w:r>
      <w:proofErr w:type="gramEnd"/>
      <w:r>
        <w:rPr>
          <w:rFonts w:ascii="Arial" w:hAnsi="Arial" w:cs="Arial"/>
          <w:color w:val="212529"/>
        </w:rPr>
        <w:t xml:space="preserve"> это не значит, что в это время не следует проводить упражнений, направленных на развитие гибкости. При соответствующей разминке работа над гибкостью может планироваться в любое время дня.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</w:t>
      </w:r>
      <w:r>
        <w:rPr>
          <w:rFonts w:ascii="Arial" w:hAnsi="Arial" w:cs="Arial"/>
          <w:b/>
          <w:bCs/>
          <w:color w:val="212529"/>
        </w:rPr>
        <w:t>арактер упражнений, их амплитуда, чередование и величина сопротивлений 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развития гибкости предпочтительны медленные движения и упражнения статического характера. Движения баллистического типа, которые являются обязательными для развития специальной гибкости, должны использоваться с большой осторожностью и только после периода базовой подготовки и эффективной разминки.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Статический </w:t>
      </w:r>
      <w:proofErr w:type="gramStart"/>
      <w:r>
        <w:rPr>
          <w:rFonts w:ascii="Arial" w:hAnsi="Arial" w:cs="Arial"/>
          <w:color w:val="212529"/>
        </w:rPr>
        <w:t>метод</w:t>
      </w:r>
      <w:proofErr w:type="gramEnd"/>
      <w:r>
        <w:rPr>
          <w:rFonts w:ascii="Arial" w:hAnsi="Arial" w:cs="Arial"/>
          <w:color w:val="212529"/>
        </w:rPr>
        <w:t xml:space="preserve"> несомненно наиболее эффективный для растягивания мышечной и соединительной тканей и повышения гибкости. В то же время применительно к большинству двигательных действий, характерных для плавания, гибкость, приобретенная с помощью этого метода, не является специфической, не увязана с техникой основных двигательных действий. Поэтому полноценное развитие гибкости возможно лишь на основе комплексного применения статических, динамических и баллистических упражнений, а также при акцентированном внимании на проявление гибкости при выполнении разнообразных тренировочных и соревновательных упражнений, направленных на развитие других качеств (скоростн</w:t>
      </w:r>
      <w:proofErr w:type="gramStart"/>
      <w:r>
        <w:rPr>
          <w:rFonts w:ascii="Arial" w:hAnsi="Arial" w:cs="Arial"/>
          <w:color w:val="212529"/>
        </w:rPr>
        <w:t>о-</w:t>
      </w:r>
      <w:proofErr w:type="gramEnd"/>
      <w:r>
        <w:rPr>
          <w:rFonts w:ascii="Arial" w:hAnsi="Arial" w:cs="Arial"/>
          <w:color w:val="212529"/>
        </w:rPr>
        <w:t xml:space="preserve"> силовых, различных видов выносливости, координационных способностей), а также на совершенствование технико-тактических действий.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Для развития динамической гибкости наиболее приемлемы динамические упражнения, выполняемые с высокой скоростью движений, а также упражнения баллистического типа. Следует учитывать, что упражнения баллистического типа </w:t>
      </w:r>
      <w:proofErr w:type="spellStart"/>
      <w:r>
        <w:rPr>
          <w:rFonts w:ascii="Arial" w:hAnsi="Arial" w:cs="Arial"/>
          <w:color w:val="212529"/>
        </w:rPr>
        <w:t>травмоопасны</w:t>
      </w:r>
      <w:proofErr w:type="spellEnd"/>
      <w:r>
        <w:rPr>
          <w:rFonts w:ascii="Arial" w:hAnsi="Arial" w:cs="Arial"/>
          <w:color w:val="212529"/>
        </w:rPr>
        <w:t>. При их выполнении возрастает вероятность болезненных ощущений, растяжений и разрывов.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При определении сочетания </w:t>
      </w:r>
      <w:proofErr w:type="gramStart"/>
      <w:r>
        <w:rPr>
          <w:rFonts w:ascii="Arial" w:hAnsi="Arial" w:cs="Arial"/>
          <w:color w:val="212529"/>
        </w:rPr>
        <w:t>различных упражнений, способствующих развитию гибкости следует</w:t>
      </w:r>
      <w:proofErr w:type="gramEnd"/>
      <w:r>
        <w:rPr>
          <w:rFonts w:ascii="Arial" w:hAnsi="Arial" w:cs="Arial"/>
          <w:color w:val="212529"/>
        </w:rPr>
        <w:t xml:space="preserve"> учитывать одну немаловажную деталь. Пассивные упражнения очень эффективны для растягивания мыш</w:t>
      </w:r>
      <w:proofErr w:type="gramStart"/>
      <w:r>
        <w:rPr>
          <w:rFonts w:ascii="Arial" w:hAnsi="Arial" w:cs="Arial"/>
          <w:color w:val="212529"/>
        </w:rPr>
        <w:t>ц-</w:t>
      </w:r>
      <w:proofErr w:type="gramEnd"/>
      <w:r>
        <w:rPr>
          <w:rFonts w:ascii="Arial" w:hAnsi="Arial" w:cs="Arial"/>
          <w:color w:val="212529"/>
        </w:rPr>
        <w:t xml:space="preserve"> антагонистов, в то время </w:t>
      </w:r>
      <w:r>
        <w:rPr>
          <w:rFonts w:ascii="Arial" w:hAnsi="Arial" w:cs="Arial"/>
          <w:color w:val="212529"/>
        </w:rPr>
        <w:lastRenderedPageBreak/>
        <w:t>как активные движения способствуют укреплению и совершенствованию межмышечной координации мышц-антагонистов.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 Оптимальная амплитуда движений</w:t>
      </w:r>
      <w:proofErr w:type="gramStart"/>
      <w:r>
        <w:rPr>
          <w:rFonts w:ascii="Arial" w:hAnsi="Arial" w:cs="Arial"/>
          <w:color w:val="212529"/>
        </w:rPr>
        <w:t xml:space="preserve"> ,</w:t>
      </w:r>
      <w:proofErr w:type="gramEnd"/>
      <w:r>
        <w:rPr>
          <w:rFonts w:ascii="Arial" w:hAnsi="Arial" w:cs="Arial"/>
          <w:color w:val="212529"/>
        </w:rPr>
        <w:t xml:space="preserve"> как показывают исследования, предполагает растягивание до появления явного напряжения и чувства дискомфорта, но не до появления боли и достижения предела эластичности мышц и соединительной ткани, так как это может вызвать </w:t>
      </w:r>
      <w:proofErr w:type="spellStart"/>
      <w:r>
        <w:rPr>
          <w:rFonts w:ascii="Arial" w:hAnsi="Arial" w:cs="Arial"/>
          <w:color w:val="212529"/>
        </w:rPr>
        <w:t>гипермобильность</w:t>
      </w:r>
      <w:proofErr w:type="spellEnd"/>
      <w:r>
        <w:rPr>
          <w:rFonts w:ascii="Arial" w:hAnsi="Arial" w:cs="Arial"/>
          <w:color w:val="212529"/>
        </w:rPr>
        <w:t xml:space="preserve"> суставов – явление, которое чревато опасными последствиями. </w:t>
      </w:r>
      <w:proofErr w:type="spellStart"/>
      <w:r>
        <w:rPr>
          <w:rFonts w:ascii="Arial" w:hAnsi="Arial" w:cs="Arial"/>
          <w:color w:val="212529"/>
        </w:rPr>
        <w:t>Гипермобильность</w:t>
      </w:r>
      <w:proofErr w:type="spellEnd"/>
      <w:r>
        <w:rPr>
          <w:rFonts w:ascii="Arial" w:hAnsi="Arial" w:cs="Arial"/>
          <w:color w:val="212529"/>
        </w:rPr>
        <w:t xml:space="preserve"> резко повышает вероятность травм суставов, способствует развитию </w:t>
      </w:r>
      <w:proofErr w:type="spellStart"/>
      <w:r>
        <w:rPr>
          <w:rFonts w:ascii="Arial" w:hAnsi="Arial" w:cs="Arial"/>
          <w:color w:val="212529"/>
        </w:rPr>
        <w:t>остеоартроза</w:t>
      </w:r>
      <w:proofErr w:type="spellEnd"/>
      <w:r>
        <w:rPr>
          <w:rFonts w:ascii="Arial" w:hAnsi="Arial" w:cs="Arial"/>
          <w:color w:val="212529"/>
        </w:rPr>
        <w:t xml:space="preserve">, отрицательно влияет на </w:t>
      </w:r>
      <w:proofErr w:type="spellStart"/>
      <w:r>
        <w:rPr>
          <w:rFonts w:ascii="Arial" w:hAnsi="Arial" w:cs="Arial"/>
          <w:color w:val="212529"/>
        </w:rPr>
        <w:t>проприоцептивную</w:t>
      </w:r>
      <w:proofErr w:type="spellEnd"/>
      <w:r>
        <w:rPr>
          <w:rFonts w:ascii="Arial" w:hAnsi="Arial" w:cs="Arial"/>
          <w:color w:val="212529"/>
        </w:rPr>
        <w:t xml:space="preserve"> чувствительность.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 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 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Продолжительность упражнений (количество повторений)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 В начале работы спортсмен не может достичь полной амплитуды движений, она обычно составляет 80-95 % максимально возможной и зависит от эффективности предшествовавшей разминки и уровня предварительного расслабления мышц. Постепенно гибкость увеличивается, и максимальное растяжение мышечной и соединительной тканей происходит в течение первых четырех повторений продолжительностью 30-60 с каждое. Дальнейшие упражнения позволяют лишь сохранить амплитуду движения.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           Продолжительность упражнений зависит от возраста и пола спортсмена. Количество повторений у юных квалифицированных спортсменов </w:t>
      </w:r>
      <w:proofErr w:type="gramStart"/>
      <w:r>
        <w:rPr>
          <w:rFonts w:ascii="Arial" w:hAnsi="Arial" w:cs="Arial"/>
          <w:color w:val="212529"/>
        </w:rPr>
        <w:t xml:space="preserve">( </w:t>
      </w:r>
      <w:proofErr w:type="gramEnd"/>
      <w:r>
        <w:rPr>
          <w:rFonts w:ascii="Arial" w:hAnsi="Arial" w:cs="Arial"/>
          <w:color w:val="212529"/>
        </w:rPr>
        <w:t xml:space="preserve">12-14 лет) может быть в 1, 5- 2 раза меньше, чем у взрослых спортсменов. Для достижения одного и того же тренировочного эффекта продолжительность работы у женщин должна быть на 10-15 % меньше, чем у мужчин. В зависимости от характера продолжительность упражнений может колебаться от 20 с до 2-3 минут и более.  Активные статические упражнения обычно непродолжительны. Пассивные </w:t>
      </w:r>
      <w:proofErr w:type="spellStart"/>
      <w:r>
        <w:rPr>
          <w:rFonts w:ascii="Arial" w:hAnsi="Arial" w:cs="Arial"/>
          <w:color w:val="212529"/>
        </w:rPr>
        <w:t>сгибательные</w:t>
      </w:r>
      <w:proofErr w:type="spellEnd"/>
      <w:r>
        <w:rPr>
          <w:rFonts w:ascii="Arial" w:hAnsi="Arial" w:cs="Arial"/>
          <w:color w:val="212529"/>
        </w:rPr>
        <w:t xml:space="preserve"> и разгибательные движения могут выполняться длительное время.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Темп движений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            </w:t>
      </w:r>
      <w:r>
        <w:rPr>
          <w:rFonts w:ascii="Arial" w:hAnsi="Arial" w:cs="Arial"/>
          <w:color w:val="212529"/>
        </w:rPr>
        <w:t>При развитии подвижности в суставах желателен невысокий темп движений. В этом случае мышцы подвергаются большему растягиванию, увеличивается длительность воздействия на соответствующие суставы. Медленный темп является также надежной гарантией от травм мышц и связок.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Величина отягощений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При использовании различных дополнительных отягощений, способствующих максимальному проявлению подвижности в суставах, необходимо, чтобы величина отягощений не превышала 50% уровня силовых возможностей </w:t>
      </w:r>
      <w:r>
        <w:rPr>
          <w:rFonts w:ascii="Arial" w:hAnsi="Arial" w:cs="Arial"/>
          <w:color w:val="212529"/>
        </w:rPr>
        <w:lastRenderedPageBreak/>
        <w:t xml:space="preserve">растягиваемых мышц, хотя хорошо тренированные пловцы высокой квалификации </w:t>
      </w:r>
      <w:proofErr w:type="gramStart"/>
      <w:r>
        <w:rPr>
          <w:rFonts w:ascii="Arial" w:hAnsi="Arial" w:cs="Arial"/>
          <w:color w:val="212529"/>
        </w:rPr>
        <w:t>могут</w:t>
      </w:r>
      <w:proofErr w:type="gramEnd"/>
      <w:r>
        <w:rPr>
          <w:rFonts w:ascii="Arial" w:hAnsi="Arial" w:cs="Arial"/>
          <w:color w:val="212529"/>
        </w:rPr>
        <w:t xml:space="preserve"> применят большие отягощения.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Интервалы отдыха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Интервалы отдыха между отдельными упражнениями должны обеспечивать выполнение очередного упражнения в условиях восстановившейся работоспособности спортсмена. Вполне естественно, что продолжительность пауз колеблется в широком диапазоне (обычно от 10-15 с до 2-3 минут) и зависит от характера упражнений, их продолжительности, объема мышц, вовлеченных в работу.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Контроль гибкости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            </w:t>
      </w:r>
      <w:r>
        <w:rPr>
          <w:rFonts w:ascii="Arial" w:hAnsi="Arial" w:cs="Arial"/>
          <w:color w:val="212529"/>
        </w:rPr>
        <w:t xml:space="preserve">Контроль активной гибкости осуществляется путем количественной оценки способности пловца выполнять упражнения с большой амплитудой за счет активности скелетных мышц. Пассивная гибкость характеризуется амплитудой движений, достигаемой при использовании внешних сил (помощь партнера, применение отягощений, блочных устройств и др.) Разница между активной и пассивной гибкостью отражает величину резерва для развития активной гибкости. В спортивной практике для определения подвижности в суставах используют угловые и линейные измерения. </w:t>
      </w:r>
      <w:proofErr w:type="gramStart"/>
      <w:r>
        <w:rPr>
          <w:rFonts w:ascii="Arial" w:hAnsi="Arial" w:cs="Arial"/>
          <w:color w:val="212529"/>
        </w:rPr>
        <w:t>Максимальная амплитуда движений спортсмена может быть измерена различными методами: гониометрическим, оптическим, рентгенографическим.</w:t>
      </w:r>
      <w:proofErr w:type="gramEnd"/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</w:t>
      </w:r>
      <w:r>
        <w:rPr>
          <w:rFonts w:ascii="Arial" w:hAnsi="Arial" w:cs="Arial"/>
          <w:b/>
          <w:bCs/>
          <w:color w:val="212529"/>
        </w:rPr>
        <w:t>Гониометрический метод </w:t>
      </w:r>
      <w:r>
        <w:rPr>
          <w:rFonts w:ascii="Arial" w:hAnsi="Arial" w:cs="Arial"/>
          <w:color w:val="212529"/>
        </w:rPr>
        <w:t>предполагает использование механического или электрического угломер</w:t>
      </w:r>
      <w:proofErr w:type="gramStart"/>
      <w:r>
        <w:rPr>
          <w:rFonts w:ascii="Arial" w:hAnsi="Arial" w:cs="Arial"/>
          <w:color w:val="212529"/>
        </w:rPr>
        <w:t>а-</w:t>
      </w:r>
      <w:proofErr w:type="gramEnd"/>
      <w:r>
        <w:rPr>
          <w:rFonts w:ascii="Arial" w:hAnsi="Arial" w:cs="Arial"/>
          <w:color w:val="212529"/>
        </w:rPr>
        <w:t xml:space="preserve"> гониометра. При определении амплитуды движений ножки гониометра фиксируются на продольных осях сегментов, образующих сустав.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</w:t>
      </w:r>
      <w:r>
        <w:rPr>
          <w:rFonts w:ascii="Arial" w:hAnsi="Arial" w:cs="Arial"/>
          <w:b/>
          <w:bCs/>
          <w:color w:val="212529"/>
        </w:rPr>
        <w:t>Оптический метод</w:t>
      </w:r>
      <w:r>
        <w:rPr>
          <w:rFonts w:ascii="Arial" w:hAnsi="Arial" w:cs="Arial"/>
          <w:color w:val="212529"/>
        </w:rPr>
        <w:t xml:space="preserve"> связан с </w:t>
      </w:r>
      <w:proofErr w:type="spellStart"/>
      <w:r>
        <w:rPr>
          <w:rFonts w:ascii="Arial" w:hAnsi="Arial" w:cs="Arial"/>
          <w:color w:val="212529"/>
        </w:rPr>
        <w:t>видеорегистрацией</w:t>
      </w:r>
      <w:proofErr w:type="spellEnd"/>
      <w:r>
        <w:rPr>
          <w:rFonts w:ascii="Arial" w:hAnsi="Arial" w:cs="Arial"/>
          <w:color w:val="212529"/>
        </w:rPr>
        <w:t xml:space="preserve"> движений спортсмена, на суставных точках тела которого закреплены маркеры. Обработка результатов изменения положения маркеров позволяет определить амплитуду движений.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</w:t>
      </w:r>
      <w:r>
        <w:rPr>
          <w:rFonts w:ascii="Arial" w:hAnsi="Arial" w:cs="Arial"/>
          <w:b/>
          <w:bCs/>
          <w:color w:val="212529"/>
        </w:rPr>
        <w:t>Рентгенографический метод </w:t>
      </w:r>
      <w:r>
        <w:rPr>
          <w:rFonts w:ascii="Arial" w:hAnsi="Arial" w:cs="Arial"/>
          <w:color w:val="212529"/>
        </w:rPr>
        <w:t>может быть использован в случаях, когда необходимо определить анатомически допустимую амплитуду движений в суставе.</w:t>
      </w:r>
    </w:p>
    <w:p w:rsidR="00393D7F" w:rsidRDefault="00393D7F" w:rsidP="00393D7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У пловцов обычно оценивают подвижность в суставах позвоночного столба, подвижность в плечевом суставе, подвижность в голеностопном суставе. Особое значение имеет оценка уровня специальной гибкости.</w:t>
      </w:r>
    </w:p>
    <w:p w:rsidR="00BE5FAC" w:rsidRDefault="00BE5FAC"/>
    <w:sectPr w:rsidR="00BE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7F"/>
    <w:rsid w:val="00393D7F"/>
    <w:rsid w:val="00B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malin</cp:lastModifiedBy>
  <cp:revision>1</cp:revision>
  <dcterms:created xsi:type="dcterms:W3CDTF">2024-08-19T08:18:00Z</dcterms:created>
  <dcterms:modified xsi:type="dcterms:W3CDTF">2024-08-19T08:20:00Z</dcterms:modified>
</cp:coreProperties>
</file>